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E030" w14:textId="2807D10C" w:rsidR="00126682" w:rsidRPr="008573D9" w:rsidRDefault="00126682" w:rsidP="008573D9">
      <w:pPr>
        <w:pStyle w:val="NormalWeb"/>
        <w:shd w:val="clear" w:color="auto" w:fill="FAFAFA"/>
        <w:spacing w:before="0" w:beforeAutospacing="0" w:after="0" w:afterAutospacing="0"/>
        <w:jc w:val="center"/>
        <w:rPr>
          <w:rFonts w:ascii="Calibri" w:hAnsi="Calibri" w:cs="Calibri"/>
          <w:color w:val="444444"/>
          <w:sz w:val="40"/>
          <w:szCs w:val="40"/>
        </w:rPr>
      </w:pPr>
      <w:r w:rsidRPr="008573D9">
        <w:rPr>
          <w:rFonts w:ascii="Calibri" w:hAnsi="Calibri" w:cs="Calibri"/>
          <w:color w:val="444444"/>
          <w:sz w:val="40"/>
          <w:szCs w:val="40"/>
        </w:rPr>
        <w:t>Natalie Hamilton</w:t>
      </w:r>
    </w:p>
    <w:p w14:paraId="2D1AF3FC" w14:textId="0F424B3D" w:rsidR="008573D9" w:rsidRPr="008573D9" w:rsidRDefault="008573D9" w:rsidP="008573D9">
      <w:pPr>
        <w:pStyle w:val="NormalWeb"/>
        <w:shd w:val="clear" w:color="auto" w:fill="FAFAFA"/>
        <w:spacing w:before="0" w:beforeAutospacing="0" w:after="0" w:afterAutospacing="0"/>
        <w:jc w:val="center"/>
        <w:rPr>
          <w:rFonts w:ascii="Calibri" w:hAnsi="Calibri" w:cs="Calibri"/>
          <w:color w:val="444444"/>
          <w:sz w:val="40"/>
          <w:szCs w:val="40"/>
        </w:rPr>
      </w:pPr>
      <w:r w:rsidRPr="008573D9">
        <w:rPr>
          <w:rFonts w:ascii="Calibri" w:hAnsi="Calibri" w:cs="Calibri"/>
          <w:color w:val="444444"/>
          <w:sz w:val="40"/>
          <w:szCs w:val="40"/>
        </w:rPr>
        <w:t>Abt. 1999 - May 27, 2023</w:t>
      </w:r>
    </w:p>
    <w:p w14:paraId="1241D331" w14:textId="77777777" w:rsidR="008573D9" w:rsidRPr="008573D9" w:rsidRDefault="008573D9" w:rsidP="008573D9">
      <w:pPr>
        <w:pStyle w:val="NormalWeb"/>
        <w:shd w:val="clear" w:color="auto" w:fill="FAFAFA"/>
        <w:spacing w:before="0" w:beforeAutospacing="0" w:after="0" w:afterAutospacing="0"/>
        <w:jc w:val="center"/>
        <w:rPr>
          <w:rFonts w:ascii="Calibri" w:hAnsi="Calibri" w:cs="Calibri"/>
          <w:color w:val="444444"/>
          <w:sz w:val="30"/>
          <w:szCs w:val="30"/>
        </w:rPr>
      </w:pPr>
    </w:p>
    <w:p w14:paraId="461563DD" w14:textId="79659F18" w:rsidR="008573D9" w:rsidRPr="008573D9" w:rsidRDefault="008573D9" w:rsidP="008573D9">
      <w:pPr>
        <w:pStyle w:val="NormalWeb"/>
        <w:shd w:val="clear" w:color="auto" w:fill="FAFAFA"/>
        <w:spacing w:before="0" w:beforeAutospacing="0" w:after="0" w:afterAutospacing="0"/>
        <w:jc w:val="center"/>
        <w:rPr>
          <w:rFonts w:ascii="Calibri" w:hAnsi="Calibri" w:cs="Calibri"/>
          <w:color w:val="444444"/>
          <w:sz w:val="30"/>
          <w:szCs w:val="30"/>
        </w:rPr>
      </w:pPr>
      <w:r w:rsidRPr="008573D9">
        <w:rPr>
          <w:rFonts w:ascii="Calibri" w:hAnsi="Calibri" w:cs="Calibri"/>
          <w:noProof/>
          <w:color w:val="444444"/>
          <w:sz w:val="30"/>
          <w:szCs w:val="30"/>
          <w14:ligatures w14:val="standardContextual"/>
        </w:rPr>
        <w:drawing>
          <wp:inline distT="0" distB="0" distL="0" distR="0" wp14:anchorId="4A95496A" wp14:editId="13CF330F">
            <wp:extent cx="3581400" cy="2387600"/>
            <wp:effectExtent l="0" t="0" r="0" b="0"/>
            <wp:docPr id="1820543600" name="Picture 1" descr="A cemetery with many headst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43600" name="Picture 1" descr="A cemetery with many headston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0C4A9" w14:textId="77777777" w:rsidR="008573D9" w:rsidRPr="008573D9" w:rsidRDefault="008573D9" w:rsidP="00126682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444444"/>
          <w:sz w:val="30"/>
          <w:szCs w:val="30"/>
        </w:rPr>
      </w:pPr>
    </w:p>
    <w:p w14:paraId="3FFF7FCA" w14:textId="5D067D04" w:rsidR="00126682" w:rsidRPr="008573D9" w:rsidRDefault="00126682" w:rsidP="00126682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444444"/>
          <w:sz w:val="30"/>
          <w:szCs w:val="30"/>
        </w:rPr>
      </w:pPr>
      <w:r w:rsidRPr="008573D9">
        <w:rPr>
          <w:rFonts w:ascii="Calibri" w:hAnsi="Calibri" w:cs="Calibri"/>
          <w:color w:val="444444"/>
          <w:sz w:val="30"/>
          <w:szCs w:val="30"/>
        </w:rPr>
        <w:t>Natalie passed away peacefully at her home in Denham Springs on Saturday, May 27, 2023. She was 24. She was a Pre-med student at Louisiana State University in Baton Rouge.</w:t>
      </w:r>
    </w:p>
    <w:p w14:paraId="47D64405" w14:textId="77777777" w:rsidR="00126682" w:rsidRPr="008573D9" w:rsidRDefault="00126682" w:rsidP="00126682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444444"/>
          <w:sz w:val="30"/>
          <w:szCs w:val="30"/>
        </w:rPr>
      </w:pPr>
    </w:p>
    <w:p w14:paraId="01FC5347" w14:textId="5BBBDEE0" w:rsidR="00126682" w:rsidRPr="008573D9" w:rsidRDefault="00126682" w:rsidP="00126682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444444"/>
          <w:sz w:val="30"/>
          <w:szCs w:val="30"/>
        </w:rPr>
      </w:pPr>
      <w:r w:rsidRPr="008573D9">
        <w:rPr>
          <w:rFonts w:ascii="Calibri" w:hAnsi="Calibri" w:cs="Calibri"/>
          <w:color w:val="444444"/>
          <w:sz w:val="30"/>
          <w:szCs w:val="30"/>
        </w:rPr>
        <w:t xml:space="preserve">Visiting at Harvest Time Worship center, 4462 Jenkins Road in Darrow, Saturday, June 10, </w:t>
      </w:r>
      <w:proofErr w:type="gramStart"/>
      <w:r w:rsidRPr="008573D9">
        <w:rPr>
          <w:rFonts w:ascii="Calibri" w:hAnsi="Calibri" w:cs="Calibri"/>
          <w:color w:val="444444"/>
          <w:sz w:val="30"/>
          <w:szCs w:val="30"/>
        </w:rPr>
        <w:t>2023</w:t>
      </w:r>
      <w:proofErr w:type="gramEnd"/>
      <w:r w:rsidRPr="008573D9">
        <w:rPr>
          <w:rFonts w:ascii="Calibri" w:hAnsi="Calibri" w:cs="Calibri"/>
          <w:color w:val="444444"/>
          <w:sz w:val="30"/>
          <w:szCs w:val="30"/>
        </w:rPr>
        <w:t xml:space="preserve"> from 9:30 a.m. until Religious Services at 11:00 a.m. </w:t>
      </w:r>
      <w:r w:rsidR="008573D9" w:rsidRPr="008573D9">
        <w:rPr>
          <w:rFonts w:ascii="Calibri" w:hAnsi="Calibri" w:cs="Calibri"/>
          <w:color w:val="444444"/>
          <w:sz w:val="30"/>
          <w:szCs w:val="30"/>
        </w:rPr>
        <w:t>conducted</w:t>
      </w:r>
      <w:r w:rsidRPr="008573D9">
        <w:rPr>
          <w:rFonts w:ascii="Calibri" w:hAnsi="Calibri" w:cs="Calibri"/>
          <w:color w:val="444444"/>
          <w:sz w:val="30"/>
          <w:szCs w:val="30"/>
        </w:rPr>
        <w:t xml:space="preserve"> by Bishop Ronald J. Guillory. Interment in Zion Travelers Cemetery in Convent.</w:t>
      </w:r>
    </w:p>
    <w:p w14:paraId="48138E01" w14:textId="77777777" w:rsidR="00126682" w:rsidRPr="008573D9" w:rsidRDefault="00126682" w:rsidP="00126682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444444"/>
          <w:sz w:val="30"/>
          <w:szCs w:val="30"/>
        </w:rPr>
      </w:pPr>
    </w:p>
    <w:p w14:paraId="14762752" w14:textId="77777777" w:rsidR="008573D9" w:rsidRDefault="00126682" w:rsidP="00126682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444444"/>
          <w:sz w:val="30"/>
          <w:szCs w:val="30"/>
        </w:rPr>
      </w:pPr>
      <w:r w:rsidRPr="008573D9">
        <w:rPr>
          <w:rFonts w:ascii="Calibri" w:hAnsi="Calibri" w:cs="Calibri"/>
          <w:color w:val="444444"/>
          <w:sz w:val="30"/>
          <w:szCs w:val="30"/>
        </w:rPr>
        <w:t>Survived by her parents, Cynthia (Travis) Albert and Nathaniel Parker. Her sisters, Taylah, Trinity and Ta'Jah Albert, Brai Pradier, Nyia Kennerson, </w:t>
      </w:r>
    </w:p>
    <w:p w14:paraId="313B9395" w14:textId="005693F1" w:rsidR="00126682" w:rsidRPr="008573D9" w:rsidRDefault="00126682" w:rsidP="00126682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444444"/>
          <w:sz w:val="30"/>
          <w:szCs w:val="30"/>
        </w:rPr>
      </w:pPr>
      <w:r w:rsidRPr="008573D9">
        <w:rPr>
          <w:rFonts w:ascii="Calibri" w:hAnsi="Calibri" w:cs="Calibri"/>
          <w:color w:val="444444"/>
          <w:sz w:val="30"/>
          <w:szCs w:val="30"/>
        </w:rPr>
        <w:t xml:space="preserve">Aubree St. Julien and Da'Naisha Richard. Paternal grandparents, Janet Cormier and John Parker. Maternal grandparents, Louise and Raymond Howard.  Her step-grandmother, Michelle Armont.  </w:t>
      </w:r>
      <w:proofErr w:type="gramStart"/>
      <w:r w:rsidRPr="008573D9">
        <w:rPr>
          <w:rFonts w:ascii="Calibri" w:hAnsi="Calibri" w:cs="Calibri"/>
          <w:color w:val="444444"/>
          <w:sz w:val="30"/>
          <w:szCs w:val="30"/>
        </w:rPr>
        <w:t>Also</w:t>
      </w:r>
      <w:proofErr w:type="gramEnd"/>
      <w:r w:rsidRPr="008573D9">
        <w:rPr>
          <w:rFonts w:ascii="Calibri" w:hAnsi="Calibri" w:cs="Calibri"/>
          <w:color w:val="444444"/>
          <w:sz w:val="30"/>
          <w:szCs w:val="30"/>
        </w:rPr>
        <w:t xml:space="preserve"> numerous aunts, uncles, cousins, </w:t>
      </w:r>
      <w:proofErr w:type="gramStart"/>
      <w:r w:rsidRPr="008573D9">
        <w:rPr>
          <w:rFonts w:ascii="Calibri" w:hAnsi="Calibri" w:cs="Calibri"/>
          <w:color w:val="444444"/>
          <w:sz w:val="30"/>
          <w:szCs w:val="30"/>
        </w:rPr>
        <w:t>godchild</w:t>
      </w:r>
      <w:proofErr w:type="gramEnd"/>
      <w:r w:rsidRPr="008573D9">
        <w:rPr>
          <w:rFonts w:ascii="Calibri" w:hAnsi="Calibri" w:cs="Calibri"/>
          <w:color w:val="444444"/>
          <w:sz w:val="30"/>
          <w:szCs w:val="30"/>
        </w:rPr>
        <w:t>, other relatives and friends.</w:t>
      </w:r>
    </w:p>
    <w:p w14:paraId="55999617" w14:textId="77777777" w:rsidR="00126682" w:rsidRPr="008573D9" w:rsidRDefault="00126682" w:rsidP="00126682">
      <w:pPr>
        <w:pStyle w:val="NormalWeb"/>
        <w:shd w:val="clear" w:color="auto" w:fill="FAFAFA"/>
        <w:spacing w:before="0" w:beforeAutospacing="0" w:after="0" w:afterAutospacing="0"/>
        <w:rPr>
          <w:rFonts w:ascii="Calibri" w:hAnsi="Calibri" w:cs="Calibri"/>
          <w:color w:val="444444"/>
          <w:sz w:val="30"/>
          <w:szCs w:val="30"/>
        </w:rPr>
      </w:pPr>
    </w:p>
    <w:p w14:paraId="36BCACFC" w14:textId="15375E23" w:rsidR="00126682" w:rsidRPr="008573D9" w:rsidRDefault="00126682">
      <w:pPr>
        <w:rPr>
          <w:rFonts w:ascii="Calibri" w:hAnsi="Calibri" w:cs="Calibri"/>
          <w:sz w:val="30"/>
          <w:szCs w:val="30"/>
        </w:rPr>
      </w:pPr>
      <w:r w:rsidRPr="008573D9">
        <w:rPr>
          <w:rFonts w:ascii="Calibri" w:hAnsi="Calibri" w:cs="Calibri"/>
          <w:sz w:val="30"/>
          <w:szCs w:val="30"/>
        </w:rPr>
        <w:t>Brazier-Watson Funeral Home, Donaldsonville, Louisiana</w:t>
      </w:r>
    </w:p>
    <w:p w14:paraId="44B4895D" w14:textId="77777777" w:rsidR="00126682" w:rsidRDefault="00126682"/>
    <w:sectPr w:rsidR="00126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82"/>
    <w:rsid w:val="00126682"/>
    <w:rsid w:val="005B4DCB"/>
    <w:rsid w:val="0085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E3F4"/>
  <w15:chartTrackingRefBased/>
  <w15:docId w15:val="{3A5B1008-AE6D-4D9A-8EF2-95CF430B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793</Characters>
  <Application>Microsoft Office Word</Application>
  <DocSecurity>0</DocSecurity>
  <Lines>16</Lines>
  <Paragraphs>7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2023-08-02T16:33:00Z</dcterms:created>
  <dcterms:modified xsi:type="dcterms:W3CDTF">2025-10-29T20:56:00Z</dcterms:modified>
</cp:coreProperties>
</file>